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E1D" w:rsidRDefault="000F0E1D" w:rsidP="000F0E1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3CE7D864" wp14:editId="25653AB0">
            <wp:extent cx="5760720" cy="40481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ran Alıntısı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E1D" w:rsidRPr="00D71F00" w:rsidRDefault="000F0E1D" w:rsidP="000F0E1D">
      <w:pPr>
        <w:jc w:val="both"/>
        <w:rPr>
          <w:sz w:val="24"/>
          <w:szCs w:val="24"/>
        </w:rPr>
      </w:pPr>
      <w:r w:rsidRPr="00D71F00">
        <w:rPr>
          <w:sz w:val="24"/>
          <w:szCs w:val="24"/>
        </w:rPr>
        <w:t>Sayın Hak Sahipleri,</w:t>
      </w:r>
    </w:p>
    <w:p w:rsidR="000F0E1D" w:rsidRDefault="000F0E1D" w:rsidP="000F0E1D">
      <w:pPr>
        <w:jc w:val="both"/>
        <w:rPr>
          <w:sz w:val="24"/>
          <w:szCs w:val="24"/>
        </w:rPr>
      </w:pPr>
    </w:p>
    <w:p w:rsidR="000F0E1D" w:rsidRPr="00D71F00" w:rsidRDefault="00EE4414" w:rsidP="000F0E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Hatay </w:t>
      </w:r>
      <w:proofErr w:type="gramStart"/>
      <w:r>
        <w:rPr>
          <w:sz w:val="24"/>
          <w:szCs w:val="24"/>
        </w:rPr>
        <w:t>İli ,</w:t>
      </w:r>
      <w:bookmarkStart w:id="0" w:name="_GoBack"/>
      <w:bookmarkEnd w:id="0"/>
      <w:r>
        <w:rPr>
          <w:sz w:val="24"/>
          <w:szCs w:val="24"/>
        </w:rPr>
        <w:t>İskenderun</w:t>
      </w:r>
      <w:proofErr w:type="gramEnd"/>
      <w:r>
        <w:rPr>
          <w:sz w:val="24"/>
          <w:szCs w:val="24"/>
        </w:rPr>
        <w:t xml:space="preserve"> İlçesi,</w:t>
      </w:r>
      <w:r w:rsidR="000F0E1D" w:rsidRPr="00D71F00">
        <w:rPr>
          <w:sz w:val="24"/>
          <w:szCs w:val="24"/>
        </w:rPr>
        <w:t xml:space="preserve"> </w:t>
      </w:r>
      <w:r w:rsidR="000F0E1D">
        <w:rPr>
          <w:sz w:val="24"/>
          <w:szCs w:val="24"/>
        </w:rPr>
        <w:t xml:space="preserve">İsmet İnönü Mahallesi (İskenderun 11 - Uğur Evler </w:t>
      </w:r>
      <w:r w:rsidR="000F0E1D" w:rsidRPr="00D71F00">
        <w:rPr>
          <w:sz w:val="24"/>
          <w:szCs w:val="24"/>
        </w:rPr>
        <w:t>Sitesi</w:t>
      </w:r>
      <w:r w:rsidR="000F0E1D">
        <w:rPr>
          <w:sz w:val="24"/>
          <w:szCs w:val="24"/>
        </w:rPr>
        <w:t>)</w:t>
      </w:r>
      <w:r w:rsidR="000F0E1D" w:rsidRPr="00D71F00">
        <w:rPr>
          <w:sz w:val="24"/>
          <w:szCs w:val="24"/>
        </w:rPr>
        <w:t xml:space="preserve"> sınırları içerisinde bulunan Rezerv Yapı Alanında Kentsel Dönüşüm Başkanlığı tarafından yapım faaliyetlerine devam edilmektedir.</w:t>
      </w:r>
    </w:p>
    <w:p w:rsidR="000F0E1D" w:rsidRDefault="000F0E1D" w:rsidP="000F0E1D">
      <w:pPr>
        <w:jc w:val="both"/>
        <w:rPr>
          <w:sz w:val="24"/>
          <w:szCs w:val="24"/>
        </w:rPr>
      </w:pPr>
    </w:p>
    <w:p w:rsidR="000F0E1D" w:rsidRDefault="000F0E1D" w:rsidP="000F0E1D">
      <w:pPr>
        <w:jc w:val="both"/>
        <w:rPr>
          <w:sz w:val="24"/>
          <w:szCs w:val="24"/>
        </w:rPr>
      </w:pPr>
      <w:r w:rsidRPr="00D71F00">
        <w:rPr>
          <w:sz w:val="24"/>
          <w:szCs w:val="24"/>
        </w:rPr>
        <w:t xml:space="preserve">Bahsi geçen alanda üretilen konutların noter huzurunda kura çekimi </w:t>
      </w:r>
      <w:r>
        <w:rPr>
          <w:sz w:val="24"/>
          <w:szCs w:val="24"/>
        </w:rPr>
        <w:t>27</w:t>
      </w:r>
      <w:r w:rsidRPr="00D71F00">
        <w:rPr>
          <w:sz w:val="24"/>
          <w:szCs w:val="24"/>
        </w:rPr>
        <w:t>.0</w:t>
      </w:r>
      <w:r>
        <w:rPr>
          <w:sz w:val="24"/>
          <w:szCs w:val="24"/>
        </w:rPr>
        <w:t>6</w:t>
      </w:r>
      <w:r w:rsidRPr="00D71F00">
        <w:rPr>
          <w:sz w:val="24"/>
          <w:szCs w:val="24"/>
        </w:rPr>
        <w:t>.2025 tarih</w:t>
      </w:r>
      <w:r>
        <w:rPr>
          <w:sz w:val="24"/>
          <w:szCs w:val="24"/>
        </w:rPr>
        <w:t>inde</w:t>
      </w:r>
      <w:r w:rsidRPr="00D71F00">
        <w:rPr>
          <w:sz w:val="24"/>
          <w:szCs w:val="24"/>
        </w:rPr>
        <w:t xml:space="preserve"> ve </w:t>
      </w:r>
      <w:r>
        <w:rPr>
          <w:sz w:val="24"/>
          <w:szCs w:val="24"/>
        </w:rPr>
        <w:t xml:space="preserve">saat </w:t>
      </w:r>
      <w:r w:rsidRPr="00D71F00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D71F00">
        <w:rPr>
          <w:sz w:val="24"/>
          <w:szCs w:val="24"/>
        </w:rPr>
        <w:t>.</w:t>
      </w:r>
      <w:r>
        <w:rPr>
          <w:sz w:val="24"/>
          <w:szCs w:val="24"/>
        </w:rPr>
        <w:t>0</w:t>
      </w:r>
      <w:r w:rsidRPr="00D71F00">
        <w:rPr>
          <w:sz w:val="24"/>
          <w:szCs w:val="24"/>
        </w:rPr>
        <w:t>0</w:t>
      </w:r>
      <w:r>
        <w:rPr>
          <w:sz w:val="24"/>
          <w:szCs w:val="24"/>
        </w:rPr>
        <w:t xml:space="preserve">’de </w:t>
      </w:r>
      <w:r w:rsidRPr="00D71F00">
        <w:rPr>
          <w:sz w:val="24"/>
          <w:szCs w:val="24"/>
        </w:rPr>
        <w:t xml:space="preserve">Kentsel Dönüşüm Başkanlığının resmi Youtube hesabında www.youtube.com/@kentseldonusumbaskanligi canlı olarak yayınlanacaktır. </w:t>
      </w:r>
    </w:p>
    <w:p w:rsidR="000F0E1D" w:rsidRDefault="000F0E1D" w:rsidP="000F0E1D">
      <w:pPr>
        <w:jc w:val="both"/>
        <w:rPr>
          <w:sz w:val="24"/>
          <w:szCs w:val="24"/>
        </w:rPr>
      </w:pPr>
    </w:p>
    <w:p w:rsidR="000F0E1D" w:rsidRPr="00D71F00" w:rsidRDefault="000F0E1D" w:rsidP="000F0E1D">
      <w:pPr>
        <w:jc w:val="both"/>
        <w:rPr>
          <w:sz w:val="24"/>
          <w:szCs w:val="24"/>
        </w:rPr>
      </w:pPr>
      <w:r w:rsidRPr="00D71F00">
        <w:rPr>
          <w:sz w:val="24"/>
          <w:szCs w:val="24"/>
        </w:rPr>
        <w:t xml:space="preserve">Süreç belirtilen web sitesinden takip edilebilecek olup aynı zamanda kura sonucu Hatay Kentsel Dönüşüm Müdürlüğü ve </w:t>
      </w:r>
      <w:r>
        <w:rPr>
          <w:sz w:val="24"/>
          <w:szCs w:val="24"/>
        </w:rPr>
        <w:t>İskenderun</w:t>
      </w:r>
      <w:r w:rsidRPr="00D71F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Çay Mahallesi 5 Temmuz Caddesi No: 5 (Kaymakamlık Ek Hizmet Binası) adresinde </w:t>
      </w:r>
      <w:r w:rsidRPr="00D71F00">
        <w:rPr>
          <w:sz w:val="24"/>
          <w:szCs w:val="24"/>
        </w:rPr>
        <w:t xml:space="preserve">bulunan Kentsel Dönüşüm İrtibat Ofisinde askıya çıkarılacaktır. </w:t>
      </w:r>
    </w:p>
    <w:p w:rsidR="00526AA0" w:rsidRPr="000F0E1D" w:rsidRDefault="000F0E1D" w:rsidP="000F0E1D">
      <w:pPr>
        <w:jc w:val="both"/>
        <w:rPr>
          <w:sz w:val="24"/>
          <w:szCs w:val="24"/>
        </w:rPr>
      </w:pPr>
      <w:r w:rsidRPr="00D71F00">
        <w:rPr>
          <w:sz w:val="24"/>
          <w:szCs w:val="24"/>
        </w:rPr>
        <w:t>Bilgilerinize sunulur.</w:t>
      </w:r>
      <w:r w:rsidRPr="000F0E1D">
        <w:rPr>
          <w:sz w:val="24"/>
          <w:szCs w:val="24"/>
        </w:rPr>
        <w:t xml:space="preserve"> </w:t>
      </w:r>
    </w:p>
    <w:sectPr w:rsidR="00526AA0" w:rsidRPr="000F0E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271"/>
    <w:rsid w:val="000F0E1D"/>
    <w:rsid w:val="00526AA0"/>
    <w:rsid w:val="00542068"/>
    <w:rsid w:val="00954271"/>
    <w:rsid w:val="00EE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FDBEC"/>
  <w15:chartTrackingRefBased/>
  <w15:docId w15:val="{34B4FF9E-0029-49F9-95D6-91415B82D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E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E44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44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Şener</dc:creator>
  <cp:keywords/>
  <dc:description/>
  <cp:lastModifiedBy>admin</cp:lastModifiedBy>
  <cp:revision>2</cp:revision>
  <cp:lastPrinted>2025-06-26T11:57:00Z</cp:lastPrinted>
  <dcterms:created xsi:type="dcterms:W3CDTF">2025-06-26T11:58:00Z</dcterms:created>
  <dcterms:modified xsi:type="dcterms:W3CDTF">2025-06-26T11:58:00Z</dcterms:modified>
</cp:coreProperties>
</file>